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Instructivo para fotografía de credencial institucional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fotografía puede ser tomada con el celular en posición vertical. Idealmente, puedes pedirle a otra persona que te ayude tomando la fotografía por ti.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importante que se vea desde los hombros hasta un leve espacio por sobre la cabeza, como se puede apreciar en el ejemplo.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1832138</wp:posOffset>
            </wp:positionH>
            <wp:positionV relativeFrom="paragraph">
              <wp:posOffset>192500</wp:posOffset>
            </wp:positionV>
            <wp:extent cx="2066925" cy="212407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12328" r="133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24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considerar tomar la fotografía en un espacio con mucha iluminación, natural o artificial. Pero donde se observe correctamente tu rostro.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También, debemos considerar que el fondo sea de un color neutro y claro: Blanco, gris claro, beige, crema o similares.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Sólo se debe enviar una fotografía por estudiante y el nombre del archivo debe corresponder al nombre de la persona que envía la fotografía.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2085975</wp:posOffset>
            </wp:positionH>
            <wp:positionV relativeFrom="paragraph">
              <wp:posOffset>179212</wp:posOffset>
            </wp:positionV>
            <wp:extent cx="1652588" cy="1652588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52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Finalmente, debe ser enviada por correo electrónico a comunicaciones@projazz.cl, y el correo debe incluir como asunto: “Fotografía credencial”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Deadline: Desde el viernes 28 de julio y hasta el</w:t>
      </w:r>
      <w:r w:rsidDel="00000000" w:rsidR="00000000" w:rsidRPr="00000000">
        <w:rPr>
          <w:b w:val="1"/>
          <w:rtl w:val="0"/>
        </w:rPr>
        <w:t xml:space="preserve"> domingo 20 de agosto.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